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C" w:rsidRPr="00F77E8C" w:rsidRDefault="002E476C" w:rsidP="002E476C">
      <w:pPr>
        <w:jc w:val="center"/>
        <w:rPr>
          <w:rFonts w:ascii="Tahoma" w:hAnsi="Tahoma" w:cs="Tahoma"/>
          <w:b/>
          <w:sz w:val="40"/>
          <w:szCs w:val="40"/>
        </w:rPr>
      </w:pPr>
      <w:r w:rsidRPr="00F77E8C">
        <w:rPr>
          <w:rFonts w:ascii="Tahoma" w:hAnsi="Tahoma" w:cs="Tahoma"/>
          <w:b/>
          <w:sz w:val="40"/>
          <w:szCs w:val="40"/>
        </w:rPr>
        <w:t>HALMASHAURI YA WILAYA YA BUKOMBE</w:t>
      </w:r>
    </w:p>
    <w:p w:rsidR="002E476C" w:rsidRPr="00F77E8C" w:rsidRDefault="002E476C" w:rsidP="002E476C">
      <w:pPr>
        <w:jc w:val="center"/>
        <w:rPr>
          <w:rFonts w:ascii="Tahoma" w:hAnsi="Tahoma" w:cs="Tahoma"/>
          <w:b/>
          <w:sz w:val="40"/>
          <w:szCs w:val="40"/>
        </w:rPr>
      </w:pPr>
    </w:p>
    <w:p w:rsidR="002E476C" w:rsidRPr="00490C8C" w:rsidRDefault="002109D4" w:rsidP="002E476C">
      <w:pPr>
        <w:jc w:val="center"/>
        <w:rPr>
          <w:rFonts w:ascii="Tahoma" w:hAnsi="Tahoma" w:cs="Tahoma"/>
          <w:b/>
          <w:sz w:val="24"/>
          <w:szCs w:val="24"/>
        </w:rPr>
      </w:pPr>
      <w:r w:rsidRPr="002109D4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0;width:90.75pt;height:83.25pt;z-index:251660288">
            <v:imagedata r:id="rId6" o:title="BDC Management🇹🇿 20190106_183949"/>
            <w10:wrap type="square" side="right"/>
          </v:shape>
        </w:pict>
      </w:r>
      <w:r w:rsidR="002E476C" w:rsidRPr="00490C8C">
        <w:rPr>
          <w:rFonts w:ascii="Tahoma" w:hAnsi="Tahoma" w:cs="Tahoma"/>
        </w:rPr>
        <w:br w:type="textWrapping" w:clear="all"/>
      </w:r>
    </w:p>
    <w:p w:rsidR="007A38B6" w:rsidRPr="00F77E8C" w:rsidRDefault="002E476C" w:rsidP="002E476C">
      <w:pPr>
        <w:jc w:val="center"/>
        <w:rPr>
          <w:rFonts w:ascii="Tahoma" w:hAnsi="Tahoma" w:cs="Tahoma"/>
          <w:b/>
          <w:sz w:val="32"/>
          <w:szCs w:val="32"/>
        </w:rPr>
      </w:pPr>
      <w:r w:rsidRPr="00F77E8C">
        <w:rPr>
          <w:rFonts w:ascii="Tahoma" w:hAnsi="Tahoma" w:cs="Tahoma"/>
          <w:b/>
          <w:sz w:val="32"/>
          <w:szCs w:val="32"/>
        </w:rPr>
        <w:t>TANGAZO LA MKUTANO</w:t>
      </w:r>
      <w:r w:rsidR="005B55AA" w:rsidRPr="00F77E8C">
        <w:rPr>
          <w:rFonts w:ascii="Tahoma" w:hAnsi="Tahoma" w:cs="Tahoma"/>
          <w:b/>
          <w:sz w:val="32"/>
          <w:szCs w:val="32"/>
        </w:rPr>
        <w:t xml:space="preserve"> WA BARAZA LA MADIWANI TAREHE 27 -28</w:t>
      </w:r>
      <w:r w:rsidRPr="00F77E8C">
        <w:rPr>
          <w:rFonts w:ascii="Tahoma" w:hAnsi="Tahoma" w:cs="Tahoma"/>
          <w:b/>
          <w:sz w:val="32"/>
          <w:szCs w:val="32"/>
        </w:rPr>
        <w:t xml:space="preserve"> FEBRUARI, 2019.</w:t>
      </w:r>
    </w:p>
    <w:p w:rsidR="003B2AE4" w:rsidRPr="00F77E8C" w:rsidRDefault="002E476C" w:rsidP="002E476C">
      <w:pPr>
        <w:jc w:val="both"/>
        <w:rPr>
          <w:rFonts w:ascii="Tahoma" w:hAnsi="Tahoma" w:cs="Tahoma"/>
          <w:sz w:val="28"/>
          <w:szCs w:val="28"/>
        </w:rPr>
      </w:pPr>
      <w:r w:rsidRPr="00F77E8C">
        <w:rPr>
          <w:rFonts w:ascii="Tahoma" w:hAnsi="Tahoma" w:cs="Tahoma"/>
          <w:sz w:val="28"/>
          <w:szCs w:val="28"/>
        </w:rPr>
        <w:t>Mkurugenzi Mtendaji wa Halmashauri ya Wilaya ya Bukombe Ndg. Dionis Myinga anawatangaz</w:t>
      </w:r>
      <w:r w:rsidR="005B55AA" w:rsidRPr="00F77E8C">
        <w:rPr>
          <w:rFonts w:ascii="Tahoma" w:hAnsi="Tahoma" w:cs="Tahoma"/>
          <w:sz w:val="28"/>
          <w:szCs w:val="28"/>
        </w:rPr>
        <w:t>ia wananchi wote kuwa terehe 27-28</w:t>
      </w:r>
      <w:r w:rsidRPr="00F77E8C">
        <w:rPr>
          <w:rFonts w:ascii="Tahoma" w:hAnsi="Tahoma" w:cs="Tahoma"/>
          <w:sz w:val="28"/>
          <w:szCs w:val="28"/>
        </w:rPr>
        <w:t xml:space="preserve"> Februari, 2019 kutakuwa na mkutana wa</w:t>
      </w:r>
      <w:r w:rsidR="0035099E" w:rsidRPr="00F77E8C">
        <w:rPr>
          <w:rFonts w:ascii="Tahoma" w:hAnsi="Tahoma" w:cs="Tahoma"/>
          <w:sz w:val="28"/>
          <w:szCs w:val="28"/>
        </w:rPr>
        <w:t xml:space="preserve"> kawaida wa</w:t>
      </w:r>
      <w:r w:rsidR="003B2AE4" w:rsidRPr="00F77E8C">
        <w:rPr>
          <w:rFonts w:ascii="Tahoma" w:hAnsi="Tahoma" w:cs="Tahoma"/>
          <w:sz w:val="28"/>
          <w:szCs w:val="28"/>
        </w:rPr>
        <w:t xml:space="preserve"> </w:t>
      </w:r>
      <w:r w:rsidRPr="00F77E8C">
        <w:rPr>
          <w:rFonts w:ascii="Tahoma" w:hAnsi="Tahoma" w:cs="Tahoma"/>
          <w:sz w:val="28"/>
          <w:szCs w:val="28"/>
        </w:rPr>
        <w:t>Baraza la Madiwani</w:t>
      </w:r>
      <w:r w:rsidR="005B55AA" w:rsidRPr="00F77E8C">
        <w:rPr>
          <w:rFonts w:ascii="Tahoma" w:hAnsi="Tahoma" w:cs="Tahoma"/>
          <w:sz w:val="28"/>
          <w:szCs w:val="28"/>
        </w:rPr>
        <w:t xml:space="preserve"> </w:t>
      </w:r>
      <w:r w:rsidR="0035099E" w:rsidRPr="00F77E8C">
        <w:rPr>
          <w:rFonts w:ascii="Tahoma" w:hAnsi="Tahoma" w:cs="Tahoma"/>
          <w:sz w:val="28"/>
          <w:szCs w:val="28"/>
        </w:rPr>
        <w:t xml:space="preserve">kwa ajili ya kupitia na kujadili taarifa za </w:t>
      </w:r>
      <w:r w:rsidR="005B55AA" w:rsidRPr="00F77E8C">
        <w:rPr>
          <w:rFonts w:ascii="Tahoma" w:hAnsi="Tahoma" w:cs="Tahoma"/>
          <w:sz w:val="28"/>
          <w:szCs w:val="28"/>
        </w:rPr>
        <w:t xml:space="preserve"> robo ya pili</w:t>
      </w:r>
      <w:r w:rsidR="0035099E" w:rsidRPr="00F77E8C">
        <w:rPr>
          <w:rFonts w:ascii="Tahoma" w:hAnsi="Tahoma" w:cs="Tahoma"/>
          <w:sz w:val="28"/>
          <w:szCs w:val="28"/>
        </w:rPr>
        <w:t xml:space="preserve"> kwa mwaka wa fedha 2019/2020. </w:t>
      </w:r>
    </w:p>
    <w:p w:rsidR="002E476C" w:rsidRPr="00F77E8C" w:rsidRDefault="003B2AE4" w:rsidP="002E476C">
      <w:pPr>
        <w:jc w:val="both"/>
        <w:rPr>
          <w:rFonts w:ascii="Tahoma" w:hAnsi="Tahoma" w:cs="Tahoma"/>
          <w:sz w:val="28"/>
          <w:szCs w:val="28"/>
        </w:rPr>
      </w:pPr>
      <w:r w:rsidRPr="00F77E8C">
        <w:rPr>
          <w:rFonts w:ascii="Tahoma" w:hAnsi="Tahoma" w:cs="Tahoma"/>
          <w:sz w:val="28"/>
          <w:szCs w:val="28"/>
        </w:rPr>
        <w:t xml:space="preserve">Baraza hilo litafanyika </w:t>
      </w:r>
      <w:r w:rsidR="002E476C" w:rsidRPr="00F77E8C">
        <w:rPr>
          <w:rFonts w:ascii="Tahoma" w:hAnsi="Tahoma" w:cs="Tahoma"/>
          <w:sz w:val="28"/>
          <w:szCs w:val="28"/>
        </w:rPr>
        <w:t>katika ukumbi wa</w:t>
      </w:r>
      <w:r w:rsidR="00490C8C" w:rsidRPr="00F77E8C">
        <w:rPr>
          <w:rFonts w:ascii="Tahoma" w:hAnsi="Tahoma" w:cs="Tahoma"/>
          <w:sz w:val="28"/>
          <w:szCs w:val="28"/>
        </w:rPr>
        <w:t xml:space="preserve"> mikutano wa</w:t>
      </w:r>
      <w:r w:rsidR="002E476C" w:rsidRPr="00F77E8C">
        <w:rPr>
          <w:rFonts w:ascii="Tahoma" w:hAnsi="Tahoma" w:cs="Tahoma"/>
          <w:sz w:val="28"/>
          <w:szCs w:val="28"/>
        </w:rPr>
        <w:t xml:space="preserve"> Halmashauri</w:t>
      </w:r>
      <w:r w:rsidR="00F83DC1" w:rsidRPr="00F77E8C">
        <w:rPr>
          <w:rFonts w:ascii="Tahoma" w:hAnsi="Tahoma" w:cs="Tahoma"/>
          <w:sz w:val="28"/>
          <w:szCs w:val="28"/>
        </w:rPr>
        <w:t xml:space="preserve"> kuanzia</w:t>
      </w:r>
      <w:r w:rsidR="002E476C" w:rsidRPr="00F77E8C">
        <w:rPr>
          <w:rFonts w:ascii="Tahoma" w:hAnsi="Tahoma" w:cs="Tahoma"/>
          <w:sz w:val="28"/>
          <w:szCs w:val="28"/>
        </w:rPr>
        <w:t xml:space="preserve"> saa 3:00 asubuhi</w:t>
      </w:r>
      <w:r w:rsidRPr="00F77E8C">
        <w:rPr>
          <w:rFonts w:ascii="Tahoma" w:hAnsi="Tahoma" w:cs="Tahoma"/>
          <w:sz w:val="28"/>
          <w:szCs w:val="28"/>
        </w:rPr>
        <w:t>.</w:t>
      </w:r>
    </w:p>
    <w:p w:rsidR="003B2AE4" w:rsidRPr="00F77E8C" w:rsidRDefault="0035099E" w:rsidP="002E476C">
      <w:pPr>
        <w:jc w:val="both"/>
        <w:rPr>
          <w:rFonts w:ascii="Tahoma" w:hAnsi="Tahoma" w:cs="Tahoma"/>
          <w:sz w:val="28"/>
          <w:szCs w:val="28"/>
        </w:rPr>
      </w:pPr>
      <w:r w:rsidRPr="00F77E8C">
        <w:rPr>
          <w:rFonts w:ascii="Tahoma" w:hAnsi="Tahoma" w:cs="Tahoma"/>
          <w:sz w:val="28"/>
          <w:szCs w:val="28"/>
        </w:rPr>
        <w:t>Mkutano huu</w:t>
      </w:r>
      <w:r w:rsidR="006F17F4" w:rsidRPr="00F77E8C">
        <w:rPr>
          <w:rFonts w:ascii="Tahoma" w:hAnsi="Tahoma" w:cs="Tahoma"/>
          <w:sz w:val="28"/>
          <w:szCs w:val="28"/>
        </w:rPr>
        <w:t xml:space="preserve"> ni wa wazi w</w:t>
      </w:r>
      <w:r w:rsidR="003B2AE4" w:rsidRPr="00F77E8C">
        <w:rPr>
          <w:rFonts w:ascii="Tahoma" w:hAnsi="Tahoma" w:cs="Tahoma"/>
          <w:sz w:val="28"/>
          <w:szCs w:val="28"/>
        </w:rPr>
        <w:t>ananchi wote mnakaribishwa.</w:t>
      </w:r>
    </w:p>
    <w:p w:rsidR="003B2AE4" w:rsidRPr="00126052" w:rsidRDefault="003B2AE4" w:rsidP="003B2AE4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126052">
        <w:rPr>
          <w:rFonts w:ascii="Tahoma" w:hAnsi="Tahoma" w:cs="Tahoma"/>
          <w:b/>
          <w:sz w:val="28"/>
          <w:szCs w:val="28"/>
        </w:rPr>
        <w:t>Imetolewa na;</w:t>
      </w:r>
    </w:p>
    <w:p w:rsidR="003B2AE4" w:rsidRPr="00F77E8C" w:rsidRDefault="003B2AE4" w:rsidP="003B2AE4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77E8C">
        <w:rPr>
          <w:rFonts w:ascii="Tahoma" w:hAnsi="Tahoma" w:cs="Tahoma"/>
          <w:sz w:val="28"/>
          <w:szCs w:val="28"/>
        </w:rPr>
        <w:t>Kitengo cha Teknolojia ya Habari, Mawasiliano na Uhusiano,</w:t>
      </w:r>
    </w:p>
    <w:p w:rsidR="003B2AE4" w:rsidRPr="00F77E8C" w:rsidRDefault="003B2AE4" w:rsidP="003B2AE4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77E8C">
        <w:rPr>
          <w:rFonts w:ascii="Tahoma" w:hAnsi="Tahoma" w:cs="Tahoma"/>
          <w:sz w:val="28"/>
          <w:szCs w:val="28"/>
        </w:rPr>
        <w:t>Halmashauri ya Wilaya ya Bukombe.</w:t>
      </w:r>
    </w:p>
    <w:p w:rsidR="003B2AE4" w:rsidRPr="00F77E8C" w:rsidRDefault="00215B2C" w:rsidP="003B2AE4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77E8C">
        <w:rPr>
          <w:rFonts w:ascii="Tahoma" w:hAnsi="Tahoma" w:cs="Tahoma"/>
          <w:sz w:val="28"/>
          <w:szCs w:val="28"/>
        </w:rPr>
        <w:t>26</w:t>
      </w:r>
      <w:r w:rsidR="00490C8C" w:rsidRPr="00F77E8C">
        <w:rPr>
          <w:rFonts w:ascii="Tahoma" w:hAnsi="Tahoma" w:cs="Tahoma"/>
          <w:sz w:val="28"/>
          <w:szCs w:val="28"/>
        </w:rPr>
        <w:t xml:space="preserve"> Februari, 2019.</w:t>
      </w:r>
    </w:p>
    <w:p w:rsidR="00A64B96" w:rsidRPr="00F77E8C" w:rsidRDefault="00A64B96" w:rsidP="003B2AE4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64B96" w:rsidRPr="00F77E8C" w:rsidRDefault="00A64B96" w:rsidP="003B2AE4">
      <w:pPr>
        <w:spacing w:after="0"/>
        <w:jc w:val="both"/>
        <w:rPr>
          <w:rFonts w:ascii="Tahoma" w:hAnsi="Tahoma" w:cs="Tahoma"/>
          <w:sz w:val="28"/>
          <w:szCs w:val="28"/>
        </w:rPr>
      </w:pPr>
    </w:p>
    <w:sectPr w:rsidR="00A64B96" w:rsidRPr="00F77E8C" w:rsidSect="0007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D3" w:rsidRDefault="00FA66D3" w:rsidP="002E476C">
      <w:pPr>
        <w:spacing w:after="0" w:line="240" w:lineRule="auto"/>
      </w:pPr>
      <w:r>
        <w:separator/>
      </w:r>
    </w:p>
  </w:endnote>
  <w:endnote w:type="continuationSeparator" w:id="1">
    <w:p w:rsidR="00FA66D3" w:rsidRDefault="00FA66D3" w:rsidP="002E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D3" w:rsidRDefault="00FA66D3" w:rsidP="002E476C">
      <w:pPr>
        <w:spacing w:after="0" w:line="240" w:lineRule="auto"/>
      </w:pPr>
      <w:r>
        <w:separator/>
      </w:r>
    </w:p>
  </w:footnote>
  <w:footnote w:type="continuationSeparator" w:id="1">
    <w:p w:rsidR="00FA66D3" w:rsidRDefault="00FA66D3" w:rsidP="002E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6C"/>
    <w:rsid w:val="00035EB6"/>
    <w:rsid w:val="00055973"/>
    <w:rsid w:val="0007546D"/>
    <w:rsid w:val="001217E6"/>
    <w:rsid w:val="00126052"/>
    <w:rsid w:val="00163FF9"/>
    <w:rsid w:val="002109D4"/>
    <w:rsid w:val="00215B2C"/>
    <w:rsid w:val="002E476C"/>
    <w:rsid w:val="0035099E"/>
    <w:rsid w:val="003B2AE4"/>
    <w:rsid w:val="003D683E"/>
    <w:rsid w:val="00490C8C"/>
    <w:rsid w:val="005733A5"/>
    <w:rsid w:val="005B55AA"/>
    <w:rsid w:val="00692784"/>
    <w:rsid w:val="006F17F4"/>
    <w:rsid w:val="00A64B96"/>
    <w:rsid w:val="00BD5DBD"/>
    <w:rsid w:val="00C85D1E"/>
    <w:rsid w:val="00D6210F"/>
    <w:rsid w:val="00F77E8C"/>
    <w:rsid w:val="00F83DC1"/>
    <w:rsid w:val="00FA36D8"/>
    <w:rsid w:val="00FA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76C"/>
  </w:style>
  <w:style w:type="paragraph" w:styleId="Footer">
    <w:name w:val="footer"/>
    <w:basedOn w:val="Normal"/>
    <w:link w:val="FooterChar"/>
    <w:uiPriority w:val="99"/>
    <w:semiHidden/>
    <w:unhideWhenUsed/>
    <w:rsid w:val="002E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Attu</dc:creator>
  <cp:lastModifiedBy>Attu</cp:lastModifiedBy>
  <cp:revision>4</cp:revision>
  <dcterms:created xsi:type="dcterms:W3CDTF">2019-02-26T06:49:00Z</dcterms:created>
  <dcterms:modified xsi:type="dcterms:W3CDTF">2019-02-26T08:57:00Z</dcterms:modified>
</cp:coreProperties>
</file>